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仿宋_GBK" w:eastAsia="方正仿宋_GBK"/>
          <w:sz w:val="30"/>
          <w:szCs w:val="30"/>
        </w:rPr>
      </w:pPr>
      <w:bookmarkStart w:id="0" w:name="_GoBack"/>
      <w:bookmarkEnd w:id="0"/>
      <w:r>
        <w:rPr>
          <w:rFonts w:hint="eastAsia" w:ascii="方正仿宋_GBK" w:eastAsia="方正仿宋_GBK"/>
          <w:sz w:val="30"/>
          <w:szCs w:val="30"/>
        </w:rPr>
        <w:t>附件5：</w:t>
      </w:r>
    </w:p>
    <w:p>
      <w:pPr>
        <w:jc w:val="center"/>
        <w:rPr>
          <w:rFonts w:hint="eastAsia"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/>
          <w:sz w:val="36"/>
          <w:szCs w:val="36"/>
        </w:rPr>
        <w:t>池州学院教学人员考核量化测评表（供参考）</w:t>
      </w:r>
    </w:p>
    <w:tbl>
      <w:tblPr>
        <w:tblStyle w:val="5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620"/>
        <w:gridCol w:w="3652"/>
        <w:gridCol w:w="1208"/>
        <w:gridCol w:w="90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</w:trPr>
        <w:tc>
          <w:tcPr>
            <w:tcW w:w="64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项目权重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考核要素</w:t>
            </w:r>
          </w:p>
        </w:tc>
        <w:tc>
          <w:tcPr>
            <w:tcW w:w="365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评价标准</w:t>
            </w:r>
          </w:p>
        </w:tc>
        <w:tc>
          <w:tcPr>
            <w:tcW w:w="120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 w:val="21"/>
                <w:szCs w:val="21"/>
              </w:rPr>
              <w:t>分值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自测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分值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测评</w:t>
            </w:r>
          </w:p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政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治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思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想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品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德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15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分</w:t>
            </w:r>
          </w:p>
        </w:tc>
        <w:tc>
          <w:tcPr>
            <w:tcW w:w="162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政治态度</w:t>
            </w:r>
          </w:p>
        </w:tc>
        <w:tc>
          <w:tcPr>
            <w:tcW w:w="3652" w:type="dxa"/>
            <w:vMerge w:val="restart"/>
            <w:vAlign w:val="center"/>
          </w:tcPr>
          <w:p>
            <w:pPr>
              <w:ind w:left="-120" w:leftChars="-43" w:firstLine="417" w:firstLineChars="199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坚持四项基本原则，坚持改革开放，立场坚定，贯彻执行党的路线、方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针、政策</w:t>
            </w: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好（5）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652" w:type="dxa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较好（4）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652" w:type="dxa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一般（3）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652" w:type="dxa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差（0）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遵纪守法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廉洁奉公</w:t>
            </w:r>
          </w:p>
        </w:tc>
        <w:tc>
          <w:tcPr>
            <w:tcW w:w="3652" w:type="dxa"/>
            <w:vMerge w:val="restart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遵守国家法纪、廉洁自律，克己奉公</w:t>
            </w: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好（5）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652" w:type="dxa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较好（4）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652" w:type="dxa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一般（3）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652" w:type="dxa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差（0）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思想品德</w:t>
            </w:r>
          </w:p>
        </w:tc>
        <w:tc>
          <w:tcPr>
            <w:tcW w:w="3652" w:type="dxa"/>
            <w:vMerge w:val="restart"/>
            <w:vAlign w:val="center"/>
          </w:tcPr>
          <w:p>
            <w:pPr>
              <w:ind w:firstLine="310" w:firstLineChars="148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严守职业道德，作风正派，开展批</w:t>
            </w:r>
          </w:p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评与自我批评，虚心，求实</w:t>
            </w: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好（5）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652" w:type="dxa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较好（4）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652" w:type="dxa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一般（3）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652" w:type="dxa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差（0）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工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作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能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力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25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分</w:t>
            </w:r>
          </w:p>
        </w:tc>
        <w:tc>
          <w:tcPr>
            <w:tcW w:w="162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学识水平</w:t>
            </w:r>
          </w:p>
        </w:tc>
        <w:tc>
          <w:tcPr>
            <w:tcW w:w="3652" w:type="dxa"/>
            <w:vMerge w:val="restart"/>
            <w:vAlign w:val="center"/>
          </w:tcPr>
          <w:p>
            <w:pPr>
              <w:ind w:firstLine="417" w:firstLineChars="199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掌握本专业基础理论的广度和深度，外语水平，掌握本学科最新知识和学科前沿的程度</w:t>
            </w: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好（7）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652" w:type="dxa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较好（5）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652" w:type="dxa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一般（3）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652" w:type="dxa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差（0）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教学水平</w:t>
            </w:r>
          </w:p>
        </w:tc>
        <w:tc>
          <w:tcPr>
            <w:tcW w:w="3652" w:type="dxa"/>
            <w:vMerge w:val="restart"/>
            <w:vAlign w:val="center"/>
          </w:tcPr>
          <w:p>
            <w:pPr>
              <w:ind w:firstLine="417" w:firstLineChars="199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对教学内容的组织能力，教学表达能力，钻研教材，开设新课的水平和能力；对学生的指导能力；实验动手、开设新实验的水平和能力；教学效果</w:t>
            </w: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好（10）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652" w:type="dxa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较好（7）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652" w:type="dxa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一般（4）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652" w:type="dxa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差（0）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科研水平</w:t>
            </w:r>
          </w:p>
        </w:tc>
        <w:tc>
          <w:tcPr>
            <w:tcW w:w="3652" w:type="dxa"/>
            <w:vMerge w:val="restart"/>
            <w:vAlign w:val="center"/>
          </w:tcPr>
          <w:p>
            <w:pPr>
              <w:ind w:left="-39" w:leftChars="-14" w:firstLine="39" w:firstLineChars="19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承担和主持重大科研项目获取较多科研课题和经费的能力；撰写论文</w:t>
            </w:r>
          </w:p>
          <w:p>
            <w:pPr>
              <w:ind w:left="-39" w:leftChars="-14" w:firstLine="39" w:firstLineChars="19"/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或专著；编译或编著教材</w:t>
            </w: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好（8）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6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较好（5）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6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一般（2）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64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65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208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差（0）</w:t>
            </w: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widowControl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</w:tbl>
    <w:p>
      <w:pPr>
        <w:rPr>
          <w:rFonts w:ascii="宋体" w:hAnsi="宋体"/>
          <w:szCs w:val="28"/>
        </w:rPr>
      </w:pPr>
    </w:p>
    <w:p>
      <w:pPr>
        <w:rPr>
          <w:rFonts w:ascii="宋体" w:hAnsi="宋体"/>
          <w:szCs w:val="28"/>
        </w:rPr>
      </w:pPr>
    </w:p>
    <w:p>
      <w:pPr>
        <w:rPr>
          <w:rFonts w:ascii="宋体" w:hAnsi="宋体"/>
          <w:szCs w:val="28"/>
        </w:rPr>
      </w:pPr>
    </w:p>
    <w:tbl>
      <w:tblPr>
        <w:tblStyle w:val="5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1621"/>
        <w:gridCol w:w="3417"/>
        <w:gridCol w:w="1443"/>
        <w:gridCol w:w="90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6" w:hRule="atLeast"/>
        </w:trPr>
        <w:tc>
          <w:tcPr>
            <w:tcW w:w="647" w:type="dxa"/>
            <w:vMerge w:val="restart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作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态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度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</w:t>
            </w:r>
          </w:p>
        </w:tc>
        <w:tc>
          <w:tcPr>
            <w:tcW w:w="1621" w:type="dxa"/>
            <w:vMerge w:val="restart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责任心</w:t>
            </w:r>
          </w:p>
        </w:tc>
        <w:tc>
          <w:tcPr>
            <w:tcW w:w="3417" w:type="dxa"/>
            <w:vMerge w:val="restart"/>
            <w:vAlign w:val="center"/>
          </w:tcPr>
          <w:p>
            <w:pPr>
              <w:ind w:firstLine="420" w:firstLineChars="2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工作积极性，服从分配，责任感强，完成本职工作</w:t>
            </w: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好（5）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较好（4）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一般（3）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差（0）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restart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团结协作</w:t>
            </w:r>
          </w:p>
        </w:tc>
        <w:tc>
          <w:tcPr>
            <w:tcW w:w="3417" w:type="dxa"/>
            <w:vMerge w:val="restart"/>
            <w:vAlign w:val="center"/>
          </w:tcPr>
          <w:p>
            <w:pPr>
              <w:ind w:firstLine="210" w:firstLineChars="1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团队合作，相互支持协作</w:t>
            </w: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好（5）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较好（4）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一般（3）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差（0）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restart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出勤率</w:t>
            </w:r>
          </w:p>
        </w:tc>
        <w:tc>
          <w:tcPr>
            <w:tcW w:w="3417" w:type="dxa"/>
            <w:vMerge w:val="restart"/>
            <w:vAlign w:val="center"/>
          </w:tcPr>
          <w:p>
            <w:pPr>
              <w:ind w:firstLine="420" w:firstLineChars="2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出勤情况（包括病事假）</w:t>
            </w: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好（5）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较好（4）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一般（3）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差（0）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restart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作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业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绩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45</w:t>
            </w:r>
          </w:p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分</w:t>
            </w:r>
          </w:p>
        </w:tc>
        <w:tc>
          <w:tcPr>
            <w:tcW w:w="1621" w:type="dxa"/>
            <w:vMerge w:val="restart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工作任务</w:t>
            </w:r>
          </w:p>
        </w:tc>
        <w:tc>
          <w:tcPr>
            <w:tcW w:w="3417" w:type="dxa"/>
            <w:vMerge w:val="restart"/>
            <w:vAlign w:val="center"/>
          </w:tcPr>
          <w:p>
            <w:pPr>
              <w:ind w:firstLine="420" w:firstLineChars="2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任务饱满程度</w:t>
            </w: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好（10）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较好（7）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一般（5）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差（0）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restart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完成任务</w:t>
            </w:r>
          </w:p>
        </w:tc>
        <w:tc>
          <w:tcPr>
            <w:tcW w:w="3417" w:type="dxa"/>
            <w:vMerge w:val="restart"/>
            <w:vAlign w:val="center"/>
          </w:tcPr>
          <w:p>
            <w:pPr>
              <w:ind w:firstLine="420" w:firstLineChars="2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完成任务程度</w:t>
            </w: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好（20）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较好（16）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一般（12）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差（0-9）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restart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工作质量</w:t>
            </w:r>
          </w:p>
        </w:tc>
        <w:tc>
          <w:tcPr>
            <w:tcW w:w="3417" w:type="dxa"/>
            <w:vMerge w:val="restart"/>
            <w:vAlign w:val="center"/>
          </w:tcPr>
          <w:p>
            <w:pPr>
              <w:ind w:firstLine="420" w:firstLineChars="2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工作规范性、科学、质量、效率等</w:t>
            </w: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好（15）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较好（12）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7" w:type="dxa"/>
            <w:vMerge w:val="continue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一般（9）</w:t>
            </w: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621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3417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443" w:type="dxa"/>
            <w:tcBorders>
              <w:bottom w:val="single" w:color="auto" w:sz="4" w:space="0"/>
            </w:tcBorders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差（0-6）</w:t>
            </w:r>
          </w:p>
        </w:tc>
        <w:tc>
          <w:tcPr>
            <w:tcW w:w="900" w:type="dxa"/>
            <w:tcBorders>
              <w:bottom w:val="single" w:color="auto" w:sz="4" w:space="0"/>
            </w:tcBorders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  <w:tc>
          <w:tcPr>
            <w:tcW w:w="900" w:type="dxa"/>
            <w:tcBorders>
              <w:bottom w:val="single" w:color="auto" w:sz="4" w:space="0"/>
            </w:tcBorders>
          </w:tcPr>
          <w:p>
            <w:pPr>
              <w:widowControl/>
              <w:jc w:val="left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5685" w:type="dxa"/>
            <w:gridSpan w:val="3"/>
          </w:tcPr>
          <w:p>
            <w:pPr>
              <w:ind w:left="143" w:leftChars="51" w:firstLine="960" w:firstLineChars="300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合               计</w:t>
            </w:r>
          </w:p>
        </w:tc>
        <w:tc>
          <w:tcPr>
            <w:tcW w:w="1443" w:type="dxa"/>
          </w:tcPr>
          <w:p>
            <w:pPr>
              <w:rPr>
                <w:sz w:val="32"/>
                <w:szCs w:val="32"/>
              </w:rPr>
            </w:pPr>
          </w:p>
        </w:tc>
        <w:tc>
          <w:tcPr>
            <w:tcW w:w="900" w:type="dxa"/>
          </w:tcPr>
          <w:p>
            <w:pPr>
              <w:rPr>
                <w:sz w:val="32"/>
                <w:szCs w:val="32"/>
              </w:rPr>
            </w:pPr>
          </w:p>
        </w:tc>
        <w:tc>
          <w:tcPr>
            <w:tcW w:w="900" w:type="dxa"/>
          </w:tcPr>
          <w:p>
            <w:pPr>
              <w:rPr>
                <w:sz w:val="32"/>
                <w:szCs w:val="32"/>
              </w:rPr>
            </w:pPr>
          </w:p>
        </w:tc>
      </w:tr>
    </w:tbl>
    <w:p>
      <w:pPr>
        <w:rPr>
          <w:sz w:val="21"/>
          <w:szCs w:val="21"/>
        </w:rPr>
      </w:pPr>
    </w:p>
    <w:p>
      <w:pPr>
        <w:spacing w:line="500" w:lineRule="exact"/>
        <w:rPr>
          <w:sz w:val="24"/>
        </w:rPr>
      </w:pPr>
      <w:r>
        <w:rPr>
          <w:rFonts w:hint="eastAsia"/>
          <w:sz w:val="24"/>
        </w:rPr>
        <w:t xml:space="preserve">被考核对象签字： 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</w:rPr>
        <w:t xml:space="preserve">            考核小组             签字盖章：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                                     </w:t>
      </w:r>
    </w:p>
    <w:p>
      <w:pPr>
        <w:rPr>
          <w:rFonts w:hint="eastAsia"/>
          <w:sz w:val="24"/>
        </w:rPr>
      </w:pPr>
    </w:p>
    <w:p>
      <w:pPr>
        <w:ind w:firstLine="5280" w:firstLineChars="2200"/>
        <w:rPr>
          <w:sz w:val="24"/>
        </w:rPr>
      </w:pPr>
      <w:r>
        <w:rPr>
          <w:rFonts w:hint="eastAsia"/>
          <w:sz w:val="24"/>
        </w:rPr>
        <w:t xml:space="preserve">             年   月   日</w:t>
      </w:r>
    </w:p>
    <w:p>
      <w:pPr>
        <w:rPr>
          <w:sz w:val="21"/>
          <w:szCs w:val="21"/>
        </w:rPr>
      </w:pPr>
    </w:p>
    <w:p/>
    <w:sectPr>
      <w:pgSz w:w="11906" w:h="16838"/>
      <w:pgMar w:top="1418" w:right="1588" w:bottom="136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45A"/>
    <w:rsid w:val="0001366A"/>
    <w:rsid w:val="00017F32"/>
    <w:rsid w:val="00024F8A"/>
    <w:rsid w:val="000348A8"/>
    <w:rsid w:val="000401F0"/>
    <w:rsid w:val="00047B48"/>
    <w:rsid w:val="00056D4C"/>
    <w:rsid w:val="000615BF"/>
    <w:rsid w:val="00081C5B"/>
    <w:rsid w:val="000A6952"/>
    <w:rsid w:val="000C2526"/>
    <w:rsid w:val="0010638B"/>
    <w:rsid w:val="00146BED"/>
    <w:rsid w:val="001A0B72"/>
    <w:rsid w:val="001D2583"/>
    <w:rsid w:val="001D389B"/>
    <w:rsid w:val="001D72CC"/>
    <w:rsid w:val="00205DBE"/>
    <w:rsid w:val="0021219D"/>
    <w:rsid w:val="002259A5"/>
    <w:rsid w:val="00233677"/>
    <w:rsid w:val="002365BF"/>
    <w:rsid w:val="00243ACB"/>
    <w:rsid w:val="00245899"/>
    <w:rsid w:val="00260265"/>
    <w:rsid w:val="00271870"/>
    <w:rsid w:val="00274942"/>
    <w:rsid w:val="00292417"/>
    <w:rsid w:val="00293809"/>
    <w:rsid w:val="002975E1"/>
    <w:rsid w:val="002C764A"/>
    <w:rsid w:val="002E1B3A"/>
    <w:rsid w:val="002F035E"/>
    <w:rsid w:val="002F19CB"/>
    <w:rsid w:val="002F59BF"/>
    <w:rsid w:val="00327B8C"/>
    <w:rsid w:val="00331EFD"/>
    <w:rsid w:val="00332B27"/>
    <w:rsid w:val="00397FEB"/>
    <w:rsid w:val="003A0907"/>
    <w:rsid w:val="003A3E33"/>
    <w:rsid w:val="003C0E67"/>
    <w:rsid w:val="003D3513"/>
    <w:rsid w:val="00402FE4"/>
    <w:rsid w:val="004036F7"/>
    <w:rsid w:val="00404434"/>
    <w:rsid w:val="00414F26"/>
    <w:rsid w:val="00425C06"/>
    <w:rsid w:val="004322F9"/>
    <w:rsid w:val="00444604"/>
    <w:rsid w:val="00466046"/>
    <w:rsid w:val="0047039A"/>
    <w:rsid w:val="00470A27"/>
    <w:rsid w:val="00473506"/>
    <w:rsid w:val="00486035"/>
    <w:rsid w:val="00497716"/>
    <w:rsid w:val="004A5FE1"/>
    <w:rsid w:val="004E2E40"/>
    <w:rsid w:val="005074DF"/>
    <w:rsid w:val="0052162F"/>
    <w:rsid w:val="00535C7E"/>
    <w:rsid w:val="00541E06"/>
    <w:rsid w:val="00543C25"/>
    <w:rsid w:val="00544B34"/>
    <w:rsid w:val="00546434"/>
    <w:rsid w:val="00560934"/>
    <w:rsid w:val="005722DA"/>
    <w:rsid w:val="00582927"/>
    <w:rsid w:val="00582A5A"/>
    <w:rsid w:val="0059099B"/>
    <w:rsid w:val="005938E0"/>
    <w:rsid w:val="0059694C"/>
    <w:rsid w:val="005A33A4"/>
    <w:rsid w:val="005A72F6"/>
    <w:rsid w:val="005C108F"/>
    <w:rsid w:val="005D0C5A"/>
    <w:rsid w:val="005D0C65"/>
    <w:rsid w:val="005E0FF0"/>
    <w:rsid w:val="005E46F3"/>
    <w:rsid w:val="005E4A55"/>
    <w:rsid w:val="005F6942"/>
    <w:rsid w:val="00621EA9"/>
    <w:rsid w:val="00674FD8"/>
    <w:rsid w:val="00677F4F"/>
    <w:rsid w:val="006A4AA4"/>
    <w:rsid w:val="006B262F"/>
    <w:rsid w:val="006C0A35"/>
    <w:rsid w:val="006C26ED"/>
    <w:rsid w:val="006D4B63"/>
    <w:rsid w:val="006E1515"/>
    <w:rsid w:val="006E4382"/>
    <w:rsid w:val="006E7854"/>
    <w:rsid w:val="00727963"/>
    <w:rsid w:val="0073361F"/>
    <w:rsid w:val="00744A82"/>
    <w:rsid w:val="00746FC7"/>
    <w:rsid w:val="00754996"/>
    <w:rsid w:val="00754D30"/>
    <w:rsid w:val="00764287"/>
    <w:rsid w:val="00764CAB"/>
    <w:rsid w:val="007948E9"/>
    <w:rsid w:val="007A4279"/>
    <w:rsid w:val="007A5C8C"/>
    <w:rsid w:val="007B102A"/>
    <w:rsid w:val="007B548E"/>
    <w:rsid w:val="007C0C5F"/>
    <w:rsid w:val="007D314D"/>
    <w:rsid w:val="007D3230"/>
    <w:rsid w:val="00801C2D"/>
    <w:rsid w:val="00802562"/>
    <w:rsid w:val="0080529C"/>
    <w:rsid w:val="008148E0"/>
    <w:rsid w:val="00814E78"/>
    <w:rsid w:val="0081569E"/>
    <w:rsid w:val="00835E88"/>
    <w:rsid w:val="00856420"/>
    <w:rsid w:val="00856B25"/>
    <w:rsid w:val="00873607"/>
    <w:rsid w:val="008813F5"/>
    <w:rsid w:val="00891B09"/>
    <w:rsid w:val="008A05F8"/>
    <w:rsid w:val="008D2CE9"/>
    <w:rsid w:val="008F0210"/>
    <w:rsid w:val="008F5C9E"/>
    <w:rsid w:val="00910030"/>
    <w:rsid w:val="00921A8F"/>
    <w:rsid w:val="009410C4"/>
    <w:rsid w:val="009573EA"/>
    <w:rsid w:val="00963888"/>
    <w:rsid w:val="009718A5"/>
    <w:rsid w:val="00983E12"/>
    <w:rsid w:val="009B3742"/>
    <w:rsid w:val="009B7A8E"/>
    <w:rsid w:val="00A046F3"/>
    <w:rsid w:val="00A11393"/>
    <w:rsid w:val="00A73A97"/>
    <w:rsid w:val="00A76652"/>
    <w:rsid w:val="00A914FF"/>
    <w:rsid w:val="00A9638C"/>
    <w:rsid w:val="00AC36FC"/>
    <w:rsid w:val="00AF30BA"/>
    <w:rsid w:val="00B10D24"/>
    <w:rsid w:val="00B2245A"/>
    <w:rsid w:val="00B24D20"/>
    <w:rsid w:val="00B31409"/>
    <w:rsid w:val="00B3177D"/>
    <w:rsid w:val="00B5418B"/>
    <w:rsid w:val="00B930A8"/>
    <w:rsid w:val="00B95EF4"/>
    <w:rsid w:val="00BF5DC6"/>
    <w:rsid w:val="00C1404B"/>
    <w:rsid w:val="00C30E47"/>
    <w:rsid w:val="00C31F89"/>
    <w:rsid w:val="00C507FE"/>
    <w:rsid w:val="00C57736"/>
    <w:rsid w:val="00C83EE6"/>
    <w:rsid w:val="00CA61D2"/>
    <w:rsid w:val="00CD5359"/>
    <w:rsid w:val="00CD6345"/>
    <w:rsid w:val="00CE2209"/>
    <w:rsid w:val="00CE2C9A"/>
    <w:rsid w:val="00CF48CC"/>
    <w:rsid w:val="00CF7EBC"/>
    <w:rsid w:val="00D20AFA"/>
    <w:rsid w:val="00D40A25"/>
    <w:rsid w:val="00D43742"/>
    <w:rsid w:val="00D60409"/>
    <w:rsid w:val="00D76AE2"/>
    <w:rsid w:val="00D76D57"/>
    <w:rsid w:val="00D96D75"/>
    <w:rsid w:val="00DA2BA8"/>
    <w:rsid w:val="00DC79F7"/>
    <w:rsid w:val="00DE31A0"/>
    <w:rsid w:val="00DF512F"/>
    <w:rsid w:val="00E04B37"/>
    <w:rsid w:val="00E234D1"/>
    <w:rsid w:val="00E35473"/>
    <w:rsid w:val="00E378BA"/>
    <w:rsid w:val="00E40D04"/>
    <w:rsid w:val="00E654F7"/>
    <w:rsid w:val="00E67862"/>
    <w:rsid w:val="00E73BB8"/>
    <w:rsid w:val="00E8402B"/>
    <w:rsid w:val="00EA7F70"/>
    <w:rsid w:val="00ED142C"/>
    <w:rsid w:val="00F022C3"/>
    <w:rsid w:val="00F03EBB"/>
    <w:rsid w:val="00F1099A"/>
    <w:rsid w:val="00F33779"/>
    <w:rsid w:val="00F40946"/>
    <w:rsid w:val="00F417AE"/>
    <w:rsid w:val="00F41F34"/>
    <w:rsid w:val="00F8109A"/>
    <w:rsid w:val="00F82B37"/>
    <w:rsid w:val="00FB7F50"/>
    <w:rsid w:val="00FE0404"/>
    <w:rsid w:val="00FE556F"/>
    <w:rsid w:val="00FE5E2C"/>
    <w:rsid w:val="5EBC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807B9EC-D854-4F2F-A2A0-AE10C022630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178</Words>
  <Characters>1018</Characters>
  <Lines>8</Lines>
  <Paragraphs>2</Paragraphs>
  <TotalTime>0</TotalTime>
  <ScaleCrop>false</ScaleCrop>
  <LinksUpToDate>false</LinksUpToDate>
  <CharactersWithSpaces>1194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2017-01-17T08:31:00Z</dcterms:created>
  <dc:creator>Windows 用户</dc:creator>
  <cp:lastModifiedBy>Administrator</cp:lastModifiedBy>
  <dcterms:modified xsi:type="dcterms:W3CDTF">2018-02-06T07:39:15Z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